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="108" w:tblpY="1259"/>
        <w:tblW w:w="0" w:type="auto"/>
        <w:tblLayout w:type="fixed"/>
        <w:tblLook w:val="0000"/>
      </w:tblPr>
      <w:tblGrid>
        <w:gridCol w:w="4077"/>
        <w:gridCol w:w="1418"/>
        <w:gridCol w:w="3861"/>
      </w:tblGrid>
      <w:tr w:rsidR="00E62E49" w:rsidRPr="005F3BB9" w:rsidTr="00E62E49">
        <w:trPr>
          <w:trHeight w:val="1559"/>
        </w:trPr>
        <w:tc>
          <w:tcPr>
            <w:tcW w:w="4077" w:type="dxa"/>
          </w:tcPr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5F3BB9">
              <w:rPr>
                <w:b/>
                <w:spacing w:val="40"/>
                <w:sz w:val="22"/>
              </w:rPr>
              <w:t>Чувашская</w:t>
            </w:r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Республика</w:t>
            </w:r>
          </w:p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</w:rPr>
            </w:pP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5F3BB9">
              <w:rPr>
                <w:b/>
                <w:spacing w:val="40"/>
                <w:sz w:val="22"/>
              </w:rPr>
              <w:t>Чебоксарское</w:t>
            </w:r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городское</w:t>
            </w: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</w:rPr>
            </w:pPr>
            <w:r w:rsidRPr="005F3BB9">
              <w:rPr>
                <w:b/>
                <w:spacing w:val="40"/>
                <w:sz w:val="22"/>
              </w:rPr>
              <w:t>Собрание</w:t>
            </w:r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депутатов</w:t>
            </w:r>
          </w:p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</w:rPr>
            </w:pP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 w:rsidRPr="005F3BB9">
              <w:rPr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418" w:type="dxa"/>
          </w:tcPr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43560" cy="690245"/>
                  <wp:effectExtent l="19050" t="0" r="8890" b="0"/>
                  <wp:docPr id="3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 w:rsidRPr="005F3BB9">
              <w:rPr>
                <w:b/>
                <w:spacing w:val="40"/>
                <w:sz w:val="22"/>
              </w:rPr>
              <w:t>Чǎ</w:t>
            </w:r>
            <w:proofErr w:type="gramStart"/>
            <w:r w:rsidRPr="005F3BB9">
              <w:rPr>
                <w:b/>
                <w:spacing w:val="40"/>
                <w:sz w:val="22"/>
              </w:rPr>
              <w:t>ваш</w:t>
            </w:r>
            <w:proofErr w:type="spellEnd"/>
            <w:proofErr w:type="gramEnd"/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5F3BB9">
              <w:rPr>
                <w:b/>
                <w:spacing w:val="40"/>
                <w:sz w:val="22"/>
              </w:rPr>
              <w:t>Республики</w:t>
            </w:r>
          </w:p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 w:rsidRPr="005F3BB9">
              <w:rPr>
                <w:b/>
                <w:spacing w:val="40"/>
                <w:sz w:val="22"/>
              </w:rPr>
              <w:t>Шупашкар</w:t>
            </w:r>
            <w:proofErr w:type="spellEnd"/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 w:rsidRPr="005F3BB9">
              <w:rPr>
                <w:b/>
                <w:spacing w:val="40"/>
                <w:sz w:val="22"/>
              </w:rPr>
              <w:t>хулин</w:t>
            </w:r>
            <w:proofErr w:type="spellEnd"/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 w:rsidRPr="005F3BB9">
              <w:rPr>
                <w:b/>
                <w:spacing w:val="40"/>
                <w:sz w:val="22"/>
              </w:rPr>
              <w:t>депутатсен</w:t>
            </w:r>
            <w:proofErr w:type="spellEnd"/>
            <w:r w:rsidRPr="005F3BB9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 w:rsidRPr="005F3BB9">
              <w:rPr>
                <w:b/>
                <w:spacing w:val="40"/>
                <w:sz w:val="22"/>
              </w:rPr>
              <w:t>Пухă</w:t>
            </w:r>
            <w:proofErr w:type="gramStart"/>
            <w:r w:rsidRPr="005F3BB9">
              <w:rPr>
                <w:b/>
                <w:spacing w:val="40"/>
                <w:sz w:val="22"/>
              </w:rPr>
              <w:t>в</w:t>
            </w:r>
            <w:proofErr w:type="gramEnd"/>
            <w:r w:rsidRPr="005F3BB9">
              <w:rPr>
                <w:b/>
                <w:spacing w:val="40"/>
                <w:sz w:val="22"/>
              </w:rPr>
              <w:t>ĕ</w:t>
            </w:r>
            <w:proofErr w:type="spellEnd"/>
          </w:p>
          <w:p w:rsidR="00E62E49" w:rsidRPr="005F3BB9" w:rsidRDefault="00E62E49" w:rsidP="00E62E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E62E49" w:rsidRPr="005F3BB9" w:rsidRDefault="00E62E49" w:rsidP="00E62E4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</w:rPr>
            </w:pPr>
            <w:r w:rsidRPr="005F3BB9">
              <w:rPr>
                <w:b/>
                <w:sz w:val="22"/>
              </w:rPr>
              <w:t>ЙЫШĂНУ</w:t>
            </w:r>
          </w:p>
        </w:tc>
      </w:tr>
    </w:tbl>
    <w:p w:rsidR="00E62E49" w:rsidRDefault="00E62E49" w:rsidP="0047406D">
      <w:pPr>
        <w:jc w:val="right"/>
        <w:rPr>
          <w:sz w:val="28"/>
          <w:szCs w:val="28"/>
        </w:rPr>
      </w:pPr>
    </w:p>
    <w:p w:rsidR="00E62E49" w:rsidRPr="005F3BB9" w:rsidRDefault="00E62E49" w:rsidP="00E62E49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</w:rPr>
      </w:pPr>
      <w:r>
        <w:rPr>
          <w:sz w:val="28"/>
        </w:rPr>
        <w:t>____________ № ___________</w:t>
      </w:r>
    </w:p>
    <w:p w:rsidR="00E62E49" w:rsidRDefault="00E62E49" w:rsidP="0047406D">
      <w:pPr>
        <w:jc w:val="right"/>
        <w:rPr>
          <w:sz w:val="28"/>
          <w:szCs w:val="28"/>
        </w:rPr>
      </w:pPr>
    </w:p>
    <w:p w:rsidR="0047406D" w:rsidRPr="00A00081" w:rsidRDefault="0047406D" w:rsidP="0047406D">
      <w:pPr>
        <w:jc w:val="right"/>
        <w:rPr>
          <w:sz w:val="28"/>
          <w:szCs w:val="28"/>
        </w:rPr>
      </w:pPr>
      <w:r w:rsidRPr="00A00081">
        <w:rPr>
          <w:sz w:val="28"/>
          <w:szCs w:val="28"/>
        </w:rPr>
        <w:t>Проект</w:t>
      </w:r>
    </w:p>
    <w:p w:rsidR="0047406D" w:rsidRPr="00A00081" w:rsidRDefault="0047406D" w:rsidP="0047406D">
      <w:pPr>
        <w:ind w:right="-1"/>
        <w:jc w:val="center"/>
        <w:rPr>
          <w:sz w:val="28"/>
          <w:szCs w:val="28"/>
        </w:rPr>
      </w:pPr>
    </w:p>
    <w:p w:rsidR="008B7AC4" w:rsidRPr="00776AEA" w:rsidRDefault="00776AEA" w:rsidP="008B7AC4">
      <w:pPr>
        <w:pStyle w:val="a3"/>
        <w:spacing w:line="276" w:lineRule="auto"/>
        <w:ind w:right="4674" w:firstLine="0"/>
        <w:rPr>
          <w:bCs/>
          <w:sz w:val="28"/>
          <w:szCs w:val="28"/>
        </w:rPr>
      </w:pPr>
      <w:r w:rsidRPr="00776AEA">
        <w:rPr>
          <w:bCs/>
          <w:sz w:val="28"/>
          <w:szCs w:val="28"/>
        </w:rPr>
        <w:t xml:space="preserve">Об утверждении «Положения о создании (упразднении), охране и использовании особо охраняемых природных территорий местного значения на территории </w:t>
      </w:r>
      <w:r w:rsidR="006541A6">
        <w:rPr>
          <w:bCs/>
          <w:sz w:val="28"/>
          <w:szCs w:val="28"/>
        </w:rPr>
        <w:t>города Чебоксары</w:t>
      </w:r>
      <w:r w:rsidRPr="00776AEA">
        <w:rPr>
          <w:bCs/>
          <w:sz w:val="28"/>
          <w:szCs w:val="28"/>
        </w:rPr>
        <w:t>»</w:t>
      </w:r>
    </w:p>
    <w:p w:rsidR="00124B30" w:rsidRDefault="00124B30" w:rsidP="00E74ABB">
      <w:pPr>
        <w:pStyle w:val="3"/>
        <w:spacing w:after="0"/>
        <w:ind w:right="5245"/>
        <w:jc w:val="both"/>
        <w:rPr>
          <w:sz w:val="28"/>
          <w:szCs w:val="28"/>
        </w:rPr>
      </w:pPr>
    </w:p>
    <w:p w:rsidR="00E74ABB" w:rsidRPr="00A00081" w:rsidRDefault="00E74ABB" w:rsidP="00E74ABB">
      <w:pPr>
        <w:pStyle w:val="3"/>
        <w:spacing w:after="0"/>
        <w:ind w:right="5245"/>
        <w:jc w:val="both"/>
        <w:rPr>
          <w:sz w:val="28"/>
          <w:szCs w:val="28"/>
        </w:rPr>
      </w:pPr>
    </w:p>
    <w:p w:rsidR="00734100" w:rsidRDefault="000F4155" w:rsidP="007341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F4155">
        <w:rPr>
          <w:sz w:val="28"/>
          <w:szCs w:val="28"/>
        </w:rPr>
        <w:t xml:space="preserve">В соответствии с </w:t>
      </w:r>
      <w:r w:rsidR="00776AEA" w:rsidRPr="00776AEA">
        <w:rPr>
          <w:sz w:val="28"/>
          <w:szCs w:val="28"/>
        </w:rPr>
        <w:t>Федеральным законом от 14.03.1995 № 33-ФЗ «Об особо охраняемых природных территориях»,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15.04.1996 № 5 «Об особо охраняемых природных территориях в Чувашской Республике», 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</w:t>
      </w:r>
      <w:r w:rsidR="00776AEA">
        <w:rPr>
          <w:sz w:val="28"/>
          <w:szCs w:val="28"/>
        </w:rPr>
        <w:t>.11.</w:t>
      </w:r>
      <w:r w:rsidR="00776AEA" w:rsidRPr="00776AEA">
        <w:rPr>
          <w:sz w:val="28"/>
          <w:szCs w:val="28"/>
        </w:rPr>
        <w:t>2005 № 40, в целях</w:t>
      </w:r>
      <w:proofErr w:type="gramEnd"/>
      <w:r w:rsidR="00776AEA" w:rsidRPr="00776AEA">
        <w:rPr>
          <w:sz w:val="28"/>
          <w:szCs w:val="28"/>
        </w:rPr>
        <w:t xml:space="preserve"> приведения нормативных правовых актов администрации города Чебоксары в соответствие с законодательством</w:t>
      </w:r>
      <w:r w:rsidR="00321EC9" w:rsidRPr="00321EC9">
        <w:rPr>
          <w:sz w:val="28"/>
          <w:szCs w:val="28"/>
        </w:rPr>
        <w:t>,</w:t>
      </w:r>
    </w:p>
    <w:p w:rsidR="008B7AC4" w:rsidRPr="00061140" w:rsidRDefault="008B7AC4" w:rsidP="008B7AC4">
      <w:pPr>
        <w:spacing w:line="360" w:lineRule="auto"/>
        <w:ind w:firstLine="709"/>
        <w:jc w:val="center"/>
        <w:rPr>
          <w:sz w:val="28"/>
          <w:szCs w:val="28"/>
        </w:rPr>
      </w:pPr>
      <w:r w:rsidRPr="00061140">
        <w:rPr>
          <w:sz w:val="28"/>
          <w:szCs w:val="28"/>
        </w:rPr>
        <w:t>Чебоксарское городское Собрание депутатов</w:t>
      </w:r>
    </w:p>
    <w:p w:rsidR="008B7AC4" w:rsidRPr="00061140" w:rsidRDefault="008B7AC4" w:rsidP="008B7AC4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061140">
        <w:rPr>
          <w:sz w:val="28"/>
          <w:szCs w:val="28"/>
        </w:rPr>
        <w:t>Р</w:t>
      </w:r>
      <w:proofErr w:type="gramEnd"/>
      <w:r w:rsidRPr="00061140">
        <w:rPr>
          <w:sz w:val="28"/>
          <w:szCs w:val="28"/>
        </w:rPr>
        <w:t xml:space="preserve"> Е Ш И Л О:</w:t>
      </w:r>
    </w:p>
    <w:p w:rsidR="008B7AC4" w:rsidRPr="00F3792E" w:rsidRDefault="00791FC2" w:rsidP="00791FC2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6AEA" w:rsidRPr="00776AEA">
        <w:rPr>
          <w:sz w:val="28"/>
          <w:szCs w:val="28"/>
        </w:rPr>
        <w:t xml:space="preserve">Утвердить «Положение о создании (упразднении), охране и использовании особо охраняемых природных территорий местного значения на территории </w:t>
      </w:r>
      <w:r w:rsidR="00776AEA">
        <w:rPr>
          <w:sz w:val="28"/>
          <w:szCs w:val="28"/>
        </w:rPr>
        <w:t>города Чебоксары</w:t>
      </w:r>
      <w:r w:rsidR="00776AEA" w:rsidRPr="00776AEA">
        <w:rPr>
          <w:sz w:val="28"/>
          <w:szCs w:val="28"/>
        </w:rPr>
        <w:t>» (прилагается)</w:t>
      </w:r>
      <w:r w:rsidR="008B7AC4" w:rsidRPr="00F3792E">
        <w:rPr>
          <w:sz w:val="28"/>
          <w:szCs w:val="28"/>
        </w:rPr>
        <w:t>.</w:t>
      </w:r>
    </w:p>
    <w:p w:rsidR="008B7AC4" w:rsidRPr="00F3792E" w:rsidRDefault="00791FC2" w:rsidP="00071933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B7AC4" w:rsidRPr="00F3792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B7AC4" w:rsidRDefault="00D94641" w:rsidP="00071933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7AC4" w:rsidRPr="001A6A9B">
        <w:rPr>
          <w:sz w:val="28"/>
          <w:szCs w:val="28"/>
        </w:rPr>
        <w:t xml:space="preserve">. </w:t>
      </w:r>
      <w:r w:rsidR="00791FC2">
        <w:rPr>
          <w:sz w:val="28"/>
          <w:szCs w:val="28"/>
        </w:rPr>
        <w:t xml:space="preserve"> </w:t>
      </w:r>
      <w:proofErr w:type="gramStart"/>
      <w:r w:rsidR="00D10872" w:rsidRPr="00D10872">
        <w:rPr>
          <w:sz w:val="28"/>
          <w:szCs w:val="28"/>
        </w:rPr>
        <w:t>Контроль за</w:t>
      </w:r>
      <w:proofErr w:type="gramEnd"/>
      <w:r w:rsidR="00D10872" w:rsidRPr="00D10872">
        <w:rPr>
          <w:sz w:val="28"/>
          <w:szCs w:val="28"/>
        </w:rPr>
        <w:t xml:space="preserve"> исполнением настоящего решения возложить на </w:t>
      </w:r>
      <w:r w:rsidR="00667499" w:rsidRPr="008B4B0F">
        <w:rPr>
          <w:sz w:val="28"/>
          <w:szCs w:val="28"/>
        </w:rPr>
        <w:t xml:space="preserve">постоянную комиссию Чебоксарского городского Собрания депутатов по </w:t>
      </w:r>
      <w:r w:rsidR="006541A6">
        <w:rPr>
          <w:sz w:val="28"/>
          <w:szCs w:val="28"/>
        </w:rPr>
        <w:t>социальному развитию и экологии</w:t>
      </w:r>
      <w:r w:rsidR="00667499" w:rsidRPr="009C5D56">
        <w:rPr>
          <w:sz w:val="28"/>
          <w:szCs w:val="28"/>
        </w:rPr>
        <w:t xml:space="preserve"> </w:t>
      </w:r>
      <w:r w:rsidR="00321EC9" w:rsidRPr="009C5D56">
        <w:rPr>
          <w:sz w:val="28"/>
          <w:szCs w:val="28"/>
        </w:rPr>
        <w:t xml:space="preserve">(Н.Н. </w:t>
      </w:r>
      <w:proofErr w:type="spellStart"/>
      <w:r w:rsidR="00321EC9" w:rsidRPr="009C5D56">
        <w:rPr>
          <w:sz w:val="28"/>
          <w:szCs w:val="28"/>
        </w:rPr>
        <w:t>Ва</w:t>
      </w:r>
      <w:r w:rsidR="006541A6">
        <w:rPr>
          <w:sz w:val="28"/>
          <w:szCs w:val="28"/>
        </w:rPr>
        <w:t>неркина</w:t>
      </w:r>
      <w:proofErr w:type="spellEnd"/>
      <w:r w:rsidR="00321EC9" w:rsidRPr="009C5D56">
        <w:rPr>
          <w:sz w:val="28"/>
          <w:szCs w:val="28"/>
        </w:rPr>
        <w:t>).</w:t>
      </w:r>
    </w:p>
    <w:p w:rsidR="008B7AC4" w:rsidRDefault="008B7AC4" w:rsidP="00E74ABB">
      <w:pPr>
        <w:tabs>
          <w:tab w:val="left" w:pos="720"/>
        </w:tabs>
        <w:ind w:right="-185"/>
        <w:jc w:val="both"/>
        <w:rPr>
          <w:bCs/>
          <w:sz w:val="28"/>
          <w:szCs w:val="28"/>
        </w:rPr>
      </w:pPr>
    </w:p>
    <w:p w:rsidR="00E74ABB" w:rsidRDefault="00E74ABB" w:rsidP="00E74ABB">
      <w:pPr>
        <w:tabs>
          <w:tab w:val="left" w:pos="720"/>
        </w:tabs>
        <w:ind w:right="-185"/>
        <w:jc w:val="both"/>
        <w:rPr>
          <w:bCs/>
          <w:sz w:val="28"/>
          <w:szCs w:val="28"/>
        </w:rPr>
      </w:pPr>
    </w:p>
    <w:p w:rsidR="008B7AC4" w:rsidRDefault="008B7AC4" w:rsidP="008B7AC4">
      <w:pPr>
        <w:tabs>
          <w:tab w:val="left" w:pos="720"/>
        </w:tabs>
        <w:spacing w:line="360" w:lineRule="auto"/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A84743">
        <w:rPr>
          <w:bCs/>
          <w:sz w:val="28"/>
          <w:szCs w:val="28"/>
        </w:rPr>
        <w:t xml:space="preserve"> города Чебоксары                                     </w:t>
      </w:r>
      <w:r w:rsidR="00CB0BFD">
        <w:rPr>
          <w:bCs/>
          <w:sz w:val="28"/>
          <w:szCs w:val="28"/>
        </w:rPr>
        <w:t xml:space="preserve">       </w:t>
      </w:r>
      <w:r w:rsidRPr="00A8474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Е.Н</w:t>
      </w:r>
      <w:r w:rsidRPr="00D73B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Кадышев</w:t>
      </w:r>
      <w:proofErr w:type="spellEnd"/>
    </w:p>
    <w:p w:rsidR="00992D51" w:rsidRDefault="00992D51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E62E49" w:rsidRDefault="00E62E49" w:rsidP="0047406D">
      <w:pPr>
        <w:tabs>
          <w:tab w:val="left" w:pos="7371"/>
        </w:tabs>
        <w:ind w:right="-1"/>
        <w:jc w:val="both"/>
        <w:rPr>
          <w:sz w:val="28"/>
          <w:szCs w:val="28"/>
        </w:rPr>
        <w:sectPr w:rsidR="00E62E49" w:rsidSect="00B35004">
          <w:pgSz w:w="11906" w:h="16838" w:code="9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010C5D" w:rsidRPr="0024134F" w:rsidRDefault="00010C5D" w:rsidP="00010C5D">
      <w:pPr>
        <w:ind w:firstLine="6379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010C5D" w:rsidRPr="0024134F" w:rsidRDefault="00010C5D" w:rsidP="00010C5D">
      <w:pPr>
        <w:ind w:firstLine="6379"/>
        <w:rPr>
          <w:color w:val="000000"/>
        </w:rPr>
      </w:pPr>
      <w:r>
        <w:rPr>
          <w:color w:val="000000"/>
        </w:rPr>
        <w:t>решен</w:t>
      </w:r>
      <w:r w:rsidRPr="0024134F">
        <w:rPr>
          <w:color w:val="000000"/>
        </w:rPr>
        <w:t>и</w:t>
      </w:r>
      <w:r>
        <w:rPr>
          <w:color w:val="000000"/>
        </w:rPr>
        <w:t>ем Чебоксарского</w:t>
      </w:r>
    </w:p>
    <w:p w:rsidR="00010C5D" w:rsidRPr="0024134F" w:rsidRDefault="00010C5D" w:rsidP="00010C5D">
      <w:pPr>
        <w:ind w:firstLine="6379"/>
        <w:rPr>
          <w:color w:val="000000"/>
        </w:rPr>
      </w:pPr>
      <w:r w:rsidRPr="0024134F">
        <w:rPr>
          <w:color w:val="000000"/>
        </w:rPr>
        <w:t>город</w:t>
      </w:r>
      <w:r>
        <w:rPr>
          <w:color w:val="000000"/>
        </w:rPr>
        <w:t>ского Собрания депутатов</w:t>
      </w:r>
    </w:p>
    <w:p w:rsidR="00010C5D" w:rsidRPr="0024134F" w:rsidRDefault="00010C5D" w:rsidP="00010C5D">
      <w:pPr>
        <w:ind w:firstLine="6379"/>
        <w:rPr>
          <w:color w:val="000000"/>
        </w:rPr>
      </w:pPr>
      <w:r w:rsidRPr="0024134F">
        <w:rPr>
          <w:color w:val="000000"/>
        </w:rPr>
        <w:t>от ______</w:t>
      </w:r>
      <w:r>
        <w:rPr>
          <w:color w:val="000000"/>
        </w:rPr>
        <w:t>______</w:t>
      </w:r>
      <w:r w:rsidRPr="0024134F">
        <w:rPr>
          <w:color w:val="000000"/>
        </w:rPr>
        <w:t>___</w:t>
      </w:r>
      <w:r>
        <w:rPr>
          <w:color w:val="000000"/>
        </w:rPr>
        <w:t>_</w:t>
      </w:r>
      <w:r w:rsidRPr="0024134F">
        <w:rPr>
          <w:color w:val="000000"/>
        </w:rPr>
        <w:t xml:space="preserve"> № __</w:t>
      </w:r>
      <w:r>
        <w:rPr>
          <w:color w:val="000000"/>
        </w:rPr>
        <w:t>_</w:t>
      </w:r>
      <w:r w:rsidRPr="0024134F">
        <w:rPr>
          <w:color w:val="000000"/>
        </w:rPr>
        <w:t>___</w:t>
      </w:r>
    </w:p>
    <w:p w:rsidR="00010C5D" w:rsidRDefault="00010C5D" w:rsidP="00010C5D">
      <w:pPr>
        <w:jc w:val="both"/>
        <w:rPr>
          <w:sz w:val="28"/>
          <w:szCs w:val="28"/>
        </w:rPr>
      </w:pPr>
    </w:p>
    <w:p w:rsidR="00010C5D" w:rsidRDefault="00010C5D" w:rsidP="00010C5D">
      <w:pPr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10C5D" w:rsidRDefault="00010C5D" w:rsidP="00010C5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(упразднении)</w:t>
      </w:r>
      <w:r w:rsidRPr="00682AFA">
        <w:rPr>
          <w:sz w:val="28"/>
          <w:szCs w:val="28"/>
        </w:rPr>
        <w:t xml:space="preserve">, </w:t>
      </w:r>
      <w:r>
        <w:rPr>
          <w:sz w:val="28"/>
          <w:szCs w:val="28"/>
        </w:rPr>
        <w:t>охране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 w:rsidRPr="00682AFA">
        <w:rPr>
          <w:sz w:val="28"/>
          <w:szCs w:val="28"/>
        </w:rPr>
        <w:t xml:space="preserve"> </w:t>
      </w:r>
    </w:p>
    <w:p w:rsidR="00010C5D" w:rsidRDefault="00010C5D" w:rsidP="00010C5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особо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охраняемых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природных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 w:rsidRPr="00682AFA">
        <w:rPr>
          <w:sz w:val="28"/>
          <w:szCs w:val="28"/>
        </w:rPr>
        <w:t xml:space="preserve"> </w:t>
      </w:r>
    </w:p>
    <w:p w:rsidR="00010C5D" w:rsidRDefault="00010C5D" w:rsidP="00010C5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Чебоксары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proofErr w:type="gramStart"/>
      <w:r w:rsidRPr="00682AFA">
        <w:rPr>
          <w:sz w:val="28"/>
          <w:szCs w:val="28"/>
        </w:rPr>
        <w:t>Настоящее Положение разработано в соответствии с Федеральным законом от 14</w:t>
      </w:r>
      <w:r>
        <w:rPr>
          <w:sz w:val="28"/>
          <w:szCs w:val="28"/>
        </w:rPr>
        <w:t>.03.</w:t>
      </w:r>
      <w:r w:rsidRPr="00682AFA">
        <w:rPr>
          <w:sz w:val="28"/>
          <w:szCs w:val="28"/>
        </w:rPr>
        <w:t xml:space="preserve">1995 </w:t>
      </w:r>
      <w:r>
        <w:rPr>
          <w:sz w:val="28"/>
          <w:szCs w:val="28"/>
        </w:rPr>
        <w:t>№</w:t>
      </w:r>
      <w:r w:rsidRPr="00682AFA">
        <w:rPr>
          <w:sz w:val="28"/>
          <w:szCs w:val="28"/>
        </w:rPr>
        <w:t xml:space="preserve"> 33-ФЗ </w:t>
      </w:r>
      <w:r>
        <w:rPr>
          <w:sz w:val="28"/>
          <w:szCs w:val="28"/>
        </w:rPr>
        <w:t>«</w:t>
      </w:r>
      <w:r w:rsidRPr="00682AFA">
        <w:rPr>
          <w:sz w:val="28"/>
          <w:szCs w:val="28"/>
        </w:rPr>
        <w:t>Об особо охраняемых природных территориях</w:t>
      </w:r>
      <w:r>
        <w:rPr>
          <w:sz w:val="28"/>
          <w:szCs w:val="28"/>
        </w:rPr>
        <w:t>»</w:t>
      </w:r>
      <w:r w:rsidRPr="00682AFA">
        <w:rPr>
          <w:sz w:val="28"/>
          <w:szCs w:val="28"/>
        </w:rPr>
        <w:t xml:space="preserve">, Федеральным законом от </w:t>
      </w:r>
      <w:r>
        <w:rPr>
          <w:sz w:val="28"/>
          <w:szCs w:val="28"/>
        </w:rPr>
        <w:t>0</w:t>
      </w:r>
      <w:r w:rsidRPr="00682AFA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682AFA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682AF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82AF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2AFA">
        <w:rPr>
          <w:sz w:val="28"/>
          <w:szCs w:val="28"/>
        </w:rPr>
        <w:t>, Законом Чувашской Республики от 15</w:t>
      </w:r>
      <w:r>
        <w:rPr>
          <w:sz w:val="28"/>
          <w:szCs w:val="28"/>
        </w:rPr>
        <w:t>.04.</w:t>
      </w:r>
      <w:r w:rsidRPr="00682AFA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№ </w:t>
      </w:r>
      <w:r w:rsidRPr="00682AFA">
        <w:rPr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682AFA">
        <w:rPr>
          <w:sz w:val="28"/>
          <w:szCs w:val="28"/>
        </w:rPr>
        <w:t>Об особо охраняемых природных территориях в Чувашской Республике</w:t>
      </w:r>
      <w:r>
        <w:rPr>
          <w:sz w:val="28"/>
          <w:szCs w:val="28"/>
        </w:rPr>
        <w:t xml:space="preserve">» </w:t>
      </w:r>
      <w:r w:rsidRPr="00682AFA">
        <w:rPr>
          <w:sz w:val="28"/>
          <w:szCs w:val="28"/>
        </w:rPr>
        <w:t>в целях сохранения, воспроизводства и восстановления уникальных и типичных природных комплексов и объектов, достопримечательных природных образований</w:t>
      </w:r>
      <w:proofErr w:type="gramEnd"/>
      <w:r w:rsidRPr="00682AFA">
        <w:rPr>
          <w:sz w:val="28"/>
          <w:szCs w:val="28"/>
        </w:rPr>
        <w:t xml:space="preserve">, объектов растительного и животного мира и их генетического фонда, изучения естественных процессов в биосфере и осуществления </w:t>
      </w:r>
      <w:proofErr w:type="gramStart"/>
      <w:r w:rsidRPr="00682AFA">
        <w:rPr>
          <w:sz w:val="28"/>
          <w:szCs w:val="28"/>
        </w:rPr>
        <w:t>контроля за</w:t>
      </w:r>
      <w:proofErr w:type="gramEnd"/>
      <w:r w:rsidRPr="00682AFA">
        <w:rPr>
          <w:sz w:val="28"/>
          <w:szCs w:val="28"/>
        </w:rPr>
        <w:t xml:space="preserve"> изменением ее состояния, экологического воспитания и просвещения населения.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1. Общие положения</w:t>
      </w:r>
    </w:p>
    <w:p w:rsidR="00010C5D" w:rsidRDefault="00010C5D" w:rsidP="00010C5D">
      <w:pPr>
        <w:ind w:firstLine="851"/>
        <w:rPr>
          <w:sz w:val="28"/>
          <w:szCs w:val="28"/>
        </w:rPr>
      </w:pP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Организация, охрана, осуществление функционирования и использование особо охраняемых природных территорий местного значения </w:t>
      </w:r>
      <w:r>
        <w:rPr>
          <w:sz w:val="28"/>
          <w:szCs w:val="28"/>
        </w:rPr>
        <w:t>на территории города Чебоксары</w:t>
      </w:r>
      <w:r w:rsidRPr="00682AFA">
        <w:rPr>
          <w:sz w:val="28"/>
          <w:szCs w:val="28"/>
        </w:rPr>
        <w:t xml:space="preserve"> (далее - ООПТ местного значения) осуществляются в соответствии со следующими принципами: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1) преобладание интересов сохранения особо охраняемых природных территорий над интересами их использования;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2) преобладание использования особо охраняемых природных территорий в научно-исследовательских, культурно-познавательных и рекреационных целях (в случаях, если они предусмотрены) над использованием их в других целях;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3) недопустимость хозяйственной деятельности на особо охраняемых природных территориях, способной причинить вред охраняемым объектам и несовместимой с режимом особо охраняемых природных территорий (кроме деятельности, обеспечивающей сохранение биологического разнообразия и экологического равновесия);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lastRenderedPageBreak/>
        <w:t xml:space="preserve">4) устойчивость особо охраняемых природных территорий как единой системы, поддерживающей экологический баланс </w:t>
      </w:r>
      <w:r>
        <w:rPr>
          <w:sz w:val="28"/>
          <w:szCs w:val="28"/>
        </w:rPr>
        <w:t>на территории города Чебоксары</w:t>
      </w:r>
      <w:r w:rsidRPr="00682AFA">
        <w:rPr>
          <w:sz w:val="28"/>
          <w:szCs w:val="28"/>
        </w:rPr>
        <w:t xml:space="preserve">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5) привлечение граждан и юридических лиц, включая общественные организации, к решению задач по образованию и сохранению особо охраняемых природных территорий.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>В соответствии с пунктом 3 статьи 3 Федерального закона от 14</w:t>
      </w:r>
      <w:r>
        <w:rPr>
          <w:sz w:val="28"/>
          <w:szCs w:val="28"/>
        </w:rPr>
        <w:t>.03.</w:t>
      </w:r>
      <w:r w:rsidRPr="00682AFA">
        <w:rPr>
          <w:sz w:val="28"/>
          <w:szCs w:val="28"/>
        </w:rPr>
        <w:t xml:space="preserve">1995 </w:t>
      </w:r>
      <w:r>
        <w:rPr>
          <w:sz w:val="28"/>
          <w:szCs w:val="28"/>
        </w:rPr>
        <w:t>№</w:t>
      </w:r>
      <w:r w:rsidRPr="00682AFA">
        <w:rPr>
          <w:sz w:val="28"/>
          <w:szCs w:val="28"/>
        </w:rPr>
        <w:t xml:space="preserve"> 33-ФЗ </w:t>
      </w:r>
      <w:r>
        <w:rPr>
          <w:sz w:val="28"/>
          <w:szCs w:val="28"/>
        </w:rPr>
        <w:t>«</w:t>
      </w:r>
      <w:r w:rsidRPr="00682AFA">
        <w:rPr>
          <w:sz w:val="28"/>
          <w:szCs w:val="28"/>
        </w:rPr>
        <w:t>Об особо ох</w:t>
      </w:r>
      <w:r>
        <w:rPr>
          <w:sz w:val="28"/>
          <w:szCs w:val="28"/>
        </w:rPr>
        <w:t>раняемых природных территориях» (далее – Федеральный закон № 33-ФЗ)</w:t>
      </w:r>
      <w:r w:rsidRPr="00682AFA">
        <w:rPr>
          <w:sz w:val="28"/>
          <w:szCs w:val="28"/>
        </w:rPr>
        <w:t xml:space="preserve"> управление и контроль в области организации и функционирования ООПТ местного значения осуществляются орган</w:t>
      </w:r>
      <w:r>
        <w:rPr>
          <w:sz w:val="28"/>
          <w:szCs w:val="28"/>
        </w:rPr>
        <w:t>о</w:t>
      </w:r>
      <w:r w:rsidRPr="00682AFA">
        <w:rPr>
          <w:sz w:val="28"/>
          <w:szCs w:val="28"/>
        </w:rPr>
        <w:t xml:space="preserve">м местного самоуправления.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2. Порядок образования ООПТ местного значения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Pr="00682AFA">
        <w:rPr>
          <w:sz w:val="28"/>
          <w:szCs w:val="28"/>
        </w:rPr>
        <w:t xml:space="preserve"> ООПТ местного значения </w:t>
      </w:r>
      <w:r>
        <w:rPr>
          <w:sz w:val="28"/>
          <w:szCs w:val="28"/>
        </w:rPr>
        <w:t xml:space="preserve">рассматривается </w:t>
      </w:r>
      <w:r w:rsidRPr="00682AFA">
        <w:rPr>
          <w:sz w:val="28"/>
          <w:szCs w:val="28"/>
        </w:rPr>
        <w:t xml:space="preserve">по предложениям </w:t>
      </w:r>
      <w:r>
        <w:rPr>
          <w:sz w:val="28"/>
          <w:szCs w:val="28"/>
        </w:rPr>
        <w:t xml:space="preserve">органов государственной власти, </w:t>
      </w:r>
      <w:r w:rsidRPr="00682AF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территориальных органов администрации города Чебоксары, </w:t>
      </w:r>
      <w:r w:rsidRPr="00682AFA">
        <w:rPr>
          <w:sz w:val="28"/>
          <w:szCs w:val="28"/>
        </w:rPr>
        <w:t xml:space="preserve">юридических лиц, граждан, общественных объединений, религиозных организаций (далее - заинтересованные лица).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82AFA">
        <w:rPr>
          <w:sz w:val="28"/>
          <w:szCs w:val="28"/>
        </w:rPr>
        <w:t xml:space="preserve">аинтересованные </w:t>
      </w:r>
      <w:r>
        <w:rPr>
          <w:sz w:val="28"/>
          <w:szCs w:val="28"/>
        </w:rPr>
        <w:t>л</w:t>
      </w:r>
      <w:r w:rsidRPr="00682AFA">
        <w:rPr>
          <w:sz w:val="28"/>
          <w:szCs w:val="28"/>
        </w:rPr>
        <w:t xml:space="preserve">ица в образовании ООПТ местного значения, подают в администрацию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>, в границах</w:t>
      </w:r>
      <w:r w:rsidRPr="00412F15">
        <w:rPr>
          <w:sz w:val="28"/>
          <w:szCs w:val="28"/>
        </w:rPr>
        <w:t xml:space="preserve"> </w:t>
      </w:r>
      <w:r w:rsidRPr="00682AFA">
        <w:rPr>
          <w:sz w:val="28"/>
          <w:szCs w:val="28"/>
        </w:rPr>
        <w:t xml:space="preserve">которого находится </w:t>
      </w:r>
      <w:proofErr w:type="gramStart"/>
      <w:r w:rsidRPr="00682AFA">
        <w:rPr>
          <w:sz w:val="28"/>
          <w:szCs w:val="28"/>
        </w:rPr>
        <w:t>предполагаемая</w:t>
      </w:r>
      <w:proofErr w:type="gramEnd"/>
      <w:r w:rsidRPr="00682AFA">
        <w:rPr>
          <w:sz w:val="28"/>
          <w:szCs w:val="28"/>
        </w:rPr>
        <w:t xml:space="preserve"> ООПТ местного значения, соответствующее заявление с приложением пояснительной записки с обоснованием необходимости образования ООПТ местного значения, схемы размещения предполагаемой особо охраняемой природной территории с указанием границ. </w:t>
      </w:r>
      <w:r>
        <w:rPr>
          <w:sz w:val="28"/>
          <w:szCs w:val="28"/>
        </w:rPr>
        <w:t xml:space="preserve">Заявление с приложенными материалами об образовании (реорганизации) или упразднении </w:t>
      </w:r>
      <w:r w:rsidRPr="00682AFA">
        <w:rPr>
          <w:sz w:val="28"/>
          <w:szCs w:val="28"/>
        </w:rPr>
        <w:t>ООПТ местного значения</w:t>
      </w:r>
      <w:r>
        <w:rPr>
          <w:sz w:val="28"/>
          <w:szCs w:val="28"/>
        </w:rPr>
        <w:t xml:space="preserve">, а также их охранных зон выносится на рассмотрение </w:t>
      </w:r>
      <w:r w:rsidRPr="00B51765">
        <w:rPr>
          <w:sz w:val="28"/>
          <w:szCs w:val="28"/>
        </w:rPr>
        <w:t>Чебоксарского городского Собрания депутатов</w:t>
      </w:r>
      <w:r>
        <w:rPr>
          <w:sz w:val="28"/>
          <w:szCs w:val="28"/>
        </w:rPr>
        <w:t xml:space="preserve"> в порядке, установленном </w:t>
      </w:r>
      <w:r w:rsidRPr="00B51765">
        <w:rPr>
          <w:sz w:val="28"/>
          <w:szCs w:val="28"/>
        </w:rPr>
        <w:t>Регламентом Чебоксарского городского Собрания депутатов</w:t>
      </w:r>
      <w:r>
        <w:rPr>
          <w:sz w:val="28"/>
          <w:szCs w:val="28"/>
        </w:rPr>
        <w:t>.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B51765">
        <w:rPr>
          <w:sz w:val="28"/>
          <w:szCs w:val="28"/>
        </w:rPr>
        <w:t>Чебоксарско</w:t>
      </w:r>
      <w:r>
        <w:rPr>
          <w:sz w:val="28"/>
          <w:szCs w:val="28"/>
        </w:rPr>
        <w:t>е</w:t>
      </w:r>
      <w:r w:rsidRPr="00B5176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5176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B5176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принимает решения об образовании (реорганизации) или упразднении </w:t>
      </w:r>
      <w:r w:rsidRPr="00682AFA">
        <w:rPr>
          <w:sz w:val="28"/>
          <w:szCs w:val="28"/>
        </w:rPr>
        <w:t>ООПТ местного значения</w:t>
      </w:r>
      <w:r>
        <w:rPr>
          <w:sz w:val="28"/>
          <w:szCs w:val="28"/>
        </w:rPr>
        <w:t>, а также их охранных зон.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82AF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2AFA">
        <w:rPr>
          <w:sz w:val="28"/>
          <w:szCs w:val="28"/>
        </w:rPr>
        <w:t xml:space="preserve">ри решении вопроса об образовании ООПТ местного значения в месячный срок проводится оценка: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1) соответствия рассматриваемого природного комплекса и (или) объекта следующим критериям: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особое природоохранное значение;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особое научное значение;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особое культурное значение;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особое эстетическое значение;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особое оздоровительное значение;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особое рекреационное значение;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>2) соответствия размещения ООПТ местного значения комплексной схеме градостроительного планирования развития</w:t>
      </w:r>
      <w:r>
        <w:rPr>
          <w:sz w:val="28"/>
          <w:szCs w:val="28"/>
        </w:rPr>
        <w:t xml:space="preserve"> и застройки </w:t>
      </w:r>
      <w:r w:rsidRPr="00682A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lastRenderedPageBreak/>
        <w:t>Чебоксары и</w:t>
      </w:r>
      <w:r w:rsidRPr="00682AFA">
        <w:rPr>
          <w:sz w:val="28"/>
          <w:szCs w:val="28"/>
        </w:rPr>
        <w:t xml:space="preserve"> правилам землепользования и застройки </w:t>
      </w:r>
      <w:r>
        <w:rPr>
          <w:sz w:val="28"/>
          <w:szCs w:val="28"/>
        </w:rPr>
        <w:t>территории Чебоксарского городского округа.</w:t>
      </w:r>
      <w:r w:rsidRPr="00682AFA">
        <w:rPr>
          <w:sz w:val="28"/>
          <w:szCs w:val="28"/>
        </w:rPr>
        <w:t xml:space="preserve">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На основании оценки администрация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 делает заключение о возможности образования ООПТ местного значения, либо об отказе в ее образовании.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Основанием для отказа в образовании ООПТ местного значения являются: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несоответствие рассматриваемого природного комплекса и (или) объекта критериям, указанным в п.п. 1 </w:t>
      </w:r>
      <w:r>
        <w:rPr>
          <w:sz w:val="28"/>
          <w:szCs w:val="28"/>
        </w:rPr>
        <w:t>и</w:t>
      </w:r>
      <w:r w:rsidRPr="00682AFA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раздела 2 </w:t>
      </w:r>
      <w:r w:rsidRPr="00682AFA">
        <w:rPr>
          <w:sz w:val="28"/>
          <w:szCs w:val="28"/>
        </w:rPr>
        <w:t xml:space="preserve">настоящего Порядка;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недостоверность сведений, содержащихся в материалах </w:t>
      </w:r>
      <w:r w:rsidRPr="00682AFA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682AFA">
        <w:rPr>
          <w:sz w:val="28"/>
          <w:szCs w:val="28"/>
        </w:rPr>
        <w:t xml:space="preserve"> в п.п. 1 </w:t>
      </w:r>
      <w:r>
        <w:rPr>
          <w:sz w:val="28"/>
          <w:szCs w:val="28"/>
        </w:rPr>
        <w:t>и</w:t>
      </w:r>
      <w:r w:rsidRPr="00682AFA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раздела 2 </w:t>
      </w:r>
      <w:r w:rsidRPr="00682AFA">
        <w:rPr>
          <w:sz w:val="28"/>
          <w:szCs w:val="28"/>
        </w:rPr>
        <w:t>настоящего Порядка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>несоответствие размещения ООПТ местного значения комплексной схеме градостроительного планирования развития</w:t>
      </w:r>
      <w:r>
        <w:rPr>
          <w:sz w:val="28"/>
          <w:szCs w:val="28"/>
        </w:rPr>
        <w:t xml:space="preserve"> и застройки </w:t>
      </w:r>
      <w:r w:rsidRPr="00682A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города Чебоксары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</w:t>
      </w:r>
      <w:r w:rsidRPr="00682AFA">
        <w:rPr>
          <w:sz w:val="28"/>
          <w:szCs w:val="28"/>
        </w:rPr>
        <w:t xml:space="preserve"> правилам землепользования и застройки </w:t>
      </w:r>
      <w:r>
        <w:rPr>
          <w:sz w:val="28"/>
          <w:szCs w:val="28"/>
        </w:rPr>
        <w:t xml:space="preserve">территории Чебоксарского городского округа;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если земельные участки в границах ООПТ не находятся в собственности </w:t>
      </w:r>
      <w:r w:rsidRPr="00682AF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82AF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>В этом случае заинтересованному лицу в течение трех</w:t>
      </w:r>
      <w:r>
        <w:rPr>
          <w:sz w:val="28"/>
          <w:szCs w:val="28"/>
        </w:rPr>
        <w:t xml:space="preserve"> рабочих</w:t>
      </w:r>
      <w:r w:rsidRPr="00682AFA">
        <w:rPr>
          <w:sz w:val="28"/>
          <w:szCs w:val="28"/>
        </w:rPr>
        <w:t xml:space="preserve"> дней со дня подписания заключения направляется письменный ответ, в котором указывается основание для отказа.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В случае положительного заключения о возможности образования ООПТ местного значения администрация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 в течение трех месяцев: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1) организует подготовку следующих материалов: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 о необходимости образования, реорганизации ООПТ местного значения;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графические материалы предполагаемой ООПТ местного значения (а при необходимости и ее охранной зоны) с указанием границ;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описание территории с указанием категорий земель, форм собственности, владельцев и пользователей земельных участков;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финансово-экономическое заключение об образовании ООПТ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деятельности, в случаях, предусмотренных действующим законодательством;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проект паспорта ООПТ местного значения;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2) принимает решение об образовании ООПТ местного значения и готовит паспорт ООПТ местного значения.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В паспорте ООПТ местного значения указываются: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наименование и цель образования;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местонахождение;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описание границ;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площадь;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установленный режим особой охраны;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допустимые виды использования ООПТ местного значения;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наименования собственников, владельцев и пользователей земельных, лесных участков, на которых </w:t>
      </w:r>
      <w:proofErr w:type="gramStart"/>
      <w:r w:rsidRPr="00682AFA">
        <w:rPr>
          <w:sz w:val="28"/>
          <w:szCs w:val="28"/>
        </w:rPr>
        <w:t>расположена</w:t>
      </w:r>
      <w:proofErr w:type="gramEnd"/>
      <w:r w:rsidRPr="00682AFA">
        <w:rPr>
          <w:sz w:val="28"/>
          <w:szCs w:val="28"/>
        </w:rPr>
        <w:t xml:space="preserve"> ООПТ местного значения, а также </w:t>
      </w:r>
      <w:r w:rsidRPr="00682AFA">
        <w:rPr>
          <w:sz w:val="28"/>
          <w:szCs w:val="28"/>
        </w:rPr>
        <w:lastRenderedPageBreak/>
        <w:t xml:space="preserve">наименования и адреса юридических лиц, принявших на себя обязательства по охране ООПТ местного значения;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AFA">
        <w:rPr>
          <w:sz w:val="28"/>
          <w:szCs w:val="28"/>
        </w:rPr>
        <w:t xml:space="preserve">схема границ ООПТ местного значения.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создаваемая ООПТ местного значения будет занимать более чем пять процентов от общей площади земельных участков, находящихся в собственности администрации города Чебоксары, решение о создании ООПТ местного значения администрация города Чебоксары согласовывает с уполномоченным органом исполнительной власти Чувашской Республики в сфере охраны окружающей среды и природопользования.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Границы ООПТ местного значения обозначаются на местности аншлагами, специальными информационными знаками.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После принятия решения администрацией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 об образовании ООПТ местного значения сведения об образовании указанной территории заносятся в кадастр особо охраняемых природных территорий в соответствии с законодательством Российской Федерации.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Копия решения администрации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 об образовании ООПТ местного значения и копия паспорта ООПТ местного значения в течение 10 </w:t>
      </w:r>
      <w:r>
        <w:rPr>
          <w:sz w:val="28"/>
          <w:szCs w:val="28"/>
        </w:rPr>
        <w:t xml:space="preserve">рабочих </w:t>
      </w:r>
      <w:r w:rsidRPr="00682AFA">
        <w:rPr>
          <w:sz w:val="28"/>
          <w:szCs w:val="28"/>
        </w:rPr>
        <w:t xml:space="preserve">дней со дня принятия решения направляются в орган исполнительной власти Чувашской Республики в области охраны окружающей среды и природопользования.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Образование ООПТ местного значения в соответствии с законодательством Российской Федерации допускается с изъятием земельного участка полностью или частично из хозяйственного использования.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В целях защиты ООПТ местного значения от неблагоприятных антропогенных воздействий на прилегающих к ним участках земли могут создаваться охранные зоны ООПТ местного значения. Охранная зона ООПТ местного значения - участок земли и водного пространства, прилегающий к ООПТ местного значения, с регулируемым режимом хозяйственной деятельности, предназначенный для ее защиты от негативного воздействия.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Режим охранной зоны конкретной ООПТ местного значения, включая ограничения хозяйственной и иной деятельности, границы охранной зоны устанавливаются решением администрации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 Чувашской Республики</w:t>
      </w:r>
      <w:r w:rsidRPr="00F60070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постановления</w:t>
      </w:r>
      <w:r w:rsidRPr="00682AFA">
        <w:rPr>
          <w:sz w:val="28"/>
          <w:szCs w:val="28"/>
        </w:rPr>
        <w:t xml:space="preserve">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Решение об упразднении ООПТ местного значения принимает администрация </w:t>
      </w:r>
      <w:r>
        <w:rPr>
          <w:sz w:val="28"/>
          <w:szCs w:val="28"/>
        </w:rPr>
        <w:t>города Чебоксары также в виде постановления</w:t>
      </w:r>
      <w:r w:rsidRPr="00682AFA">
        <w:rPr>
          <w:sz w:val="28"/>
          <w:szCs w:val="28"/>
        </w:rPr>
        <w:t xml:space="preserve">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3. Правовой режим ООПТ местного значения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С учетом особенностей режима и целей организации администрацией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 могут быть установлены категории ООПТ местного значения, определенные Федеральным законом </w:t>
      </w:r>
      <w:r>
        <w:rPr>
          <w:sz w:val="28"/>
          <w:szCs w:val="28"/>
        </w:rPr>
        <w:t>№ 33-ФЗ</w:t>
      </w:r>
      <w:r w:rsidRPr="00682AFA">
        <w:rPr>
          <w:sz w:val="28"/>
          <w:szCs w:val="28"/>
        </w:rPr>
        <w:t xml:space="preserve">, а также иные категории ООПТ местного значения.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Земли ООПТ местного значения находятся в собственности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 и приватизации не подлежат.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lastRenderedPageBreak/>
        <w:t xml:space="preserve">Изъятие земель ООПТ местного значения, а также их перевод в земли других категорий не допускаются.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 в границах ООПТ местного значения гражданам и юридическим лицам в собственность не допускается.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На землях ООПТ местного значения запрещается любая деятельность, не соответствующая их целевому назначению.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4. Виды режима охраны ООПТ местного значения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В зависимости от вида функционального зонирования на всей ООПТ местного значения могут вводиться следующие виды режима охраны: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- заказной режим, предусматривающий полный запрет или ограничение по сезонам года отдельных видов хозяйственной и иной деятельности на определенный срок или без такового;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- регулируемый режим, предусматривающий ограниченное пользование комплексами, а также ведение собственниками земельных участков и землепользователями традиционных видов хозяйственной деятельности приемами и методами, не оказывающими вредного воздействия на природные комплексы.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 xml:space="preserve">5. </w:t>
      </w:r>
      <w:r>
        <w:rPr>
          <w:sz w:val="28"/>
          <w:szCs w:val="28"/>
        </w:rPr>
        <w:t>Муниципальный контроль в области охраны и использования</w:t>
      </w:r>
      <w:r w:rsidRPr="00682AFA">
        <w:rPr>
          <w:sz w:val="28"/>
          <w:szCs w:val="28"/>
        </w:rPr>
        <w:t xml:space="preserve"> </w:t>
      </w: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ООПТ местного значения</w:t>
      </w:r>
    </w:p>
    <w:p w:rsidR="00010C5D" w:rsidRPr="00D607C7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Pr="00D607C7" w:rsidRDefault="00010C5D" w:rsidP="00010C5D">
      <w:pPr>
        <w:ind w:firstLine="851"/>
        <w:jc w:val="both"/>
        <w:rPr>
          <w:sz w:val="28"/>
          <w:szCs w:val="28"/>
        </w:rPr>
      </w:pPr>
      <w:r w:rsidRPr="00EA7EC0">
        <w:rPr>
          <w:sz w:val="28"/>
          <w:szCs w:val="28"/>
        </w:rPr>
        <w:t xml:space="preserve">Муниципальный контроль в области охраны и использования ООПТ осуществляется </w:t>
      </w:r>
      <w:r>
        <w:rPr>
          <w:sz w:val="28"/>
          <w:szCs w:val="28"/>
        </w:rPr>
        <w:t>а</w:t>
      </w:r>
      <w:r w:rsidRPr="00EA7EC0">
        <w:rPr>
          <w:sz w:val="28"/>
          <w:szCs w:val="28"/>
        </w:rPr>
        <w:t>дминистрацией город</w:t>
      </w:r>
      <w:r>
        <w:rPr>
          <w:sz w:val="28"/>
          <w:szCs w:val="28"/>
        </w:rPr>
        <w:t>а</w:t>
      </w:r>
      <w:r w:rsidRPr="00EA7EC0">
        <w:rPr>
          <w:sz w:val="28"/>
          <w:szCs w:val="28"/>
        </w:rPr>
        <w:t xml:space="preserve"> Че</w:t>
      </w:r>
      <w:r>
        <w:rPr>
          <w:sz w:val="28"/>
          <w:szCs w:val="28"/>
        </w:rPr>
        <w:t>боксары</w:t>
      </w:r>
      <w:r w:rsidRPr="00EA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82AFA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№ 33-ФЗ, а также </w:t>
      </w:r>
      <w:r w:rsidRPr="00EA7EC0">
        <w:rPr>
          <w:sz w:val="28"/>
          <w:szCs w:val="28"/>
        </w:rPr>
        <w:t>в порядке, установленном муниципальными правовыми актами.</w:t>
      </w:r>
    </w:p>
    <w:p w:rsidR="00010C5D" w:rsidRPr="00D607C7" w:rsidRDefault="00010C5D" w:rsidP="00010C5D">
      <w:pPr>
        <w:jc w:val="center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6. Реорганизация ООПТ местного значения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Реорганизацией ООПТ местного значения является изменение ее границ, режима, категории, значения.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Предложения по реорганизации ООПТ местного значения направляются заинтересованными лицами в администрацию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Решения о реорганизации принимаются в том же порядке, что и решения об образовании ООПТ местного значения.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7. Участие граждан, юридических лиц в организации, охране и функционировании ООПТ местного значения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В соответствии с законодательством Российской Федерации граждане и юридические лица, а также общественные объединения и религиозные организации вправе оказывать содействие органам местного самоуправления в осуществлении мероприятий по организации, охране и функционированию ООПТ местного значения, в том числе имеют право: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lastRenderedPageBreak/>
        <w:t xml:space="preserve">- получать от органов местного самоуправления информацию о состоянии ООПТ местного значения и перспективах развития сети ООПТ местного значения;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- проводить в установленном законодательством порядке общественную экологическую экспертизу;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- обращаться в органы местного самоуправления с предложениями о создании </w:t>
      </w:r>
      <w:proofErr w:type="gramStart"/>
      <w:r w:rsidRPr="00682AFA">
        <w:rPr>
          <w:sz w:val="28"/>
          <w:szCs w:val="28"/>
        </w:rPr>
        <w:t>новых</w:t>
      </w:r>
      <w:proofErr w:type="gramEnd"/>
      <w:r w:rsidRPr="00682AFA">
        <w:rPr>
          <w:sz w:val="28"/>
          <w:szCs w:val="28"/>
        </w:rPr>
        <w:t xml:space="preserve"> ООПТ местного значения;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- осуществлять общественный </w:t>
      </w:r>
      <w:proofErr w:type="gramStart"/>
      <w:r w:rsidRPr="00682AFA">
        <w:rPr>
          <w:sz w:val="28"/>
          <w:szCs w:val="28"/>
        </w:rPr>
        <w:t>контроль за</w:t>
      </w:r>
      <w:proofErr w:type="gramEnd"/>
      <w:r w:rsidRPr="00682AFA">
        <w:rPr>
          <w:sz w:val="28"/>
          <w:szCs w:val="28"/>
        </w:rPr>
        <w:t xml:space="preserve"> состоянием и соблюдением режима охраны ООПТ местного значения в соответствии с действующим законодательством;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- по согласованию с администрацией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 проводить мероприятия по охране и обеспечению функционирования ООПТ местного значения;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- осуществлять иные, предусмотренные действующим законодательством права.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8. Финансирование ООПТ местного значения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Финансирование ООПТ местного значения может осуществляться за счет: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1) средств бюджета </w:t>
      </w:r>
      <w:r>
        <w:rPr>
          <w:sz w:val="28"/>
          <w:szCs w:val="28"/>
        </w:rPr>
        <w:t>города Чебоксары</w:t>
      </w:r>
      <w:r w:rsidRPr="00682AFA">
        <w:rPr>
          <w:sz w:val="28"/>
          <w:szCs w:val="28"/>
        </w:rPr>
        <w:t xml:space="preserve">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2) субвенций из федерального и республиканского бюджетов;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82AFA">
        <w:rPr>
          <w:sz w:val="28"/>
          <w:szCs w:val="28"/>
        </w:rPr>
        <w:t xml:space="preserve">средств учреждений, предприятий, организаций, на которые решением об образовании ООПТ местного значения возложена обязанность </w:t>
      </w:r>
      <w:proofErr w:type="gramStart"/>
      <w:r w:rsidRPr="00682AFA">
        <w:rPr>
          <w:sz w:val="28"/>
          <w:szCs w:val="28"/>
        </w:rPr>
        <w:t>осуществлять</w:t>
      </w:r>
      <w:proofErr w:type="gramEnd"/>
      <w:r w:rsidRPr="00682AFA">
        <w:rPr>
          <w:sz w:val="28"/>
          <w:szCs w:val="28"/>
        </w:rPr>
        <w:t xml:space="preserve"> содержание и охрану данных территорий;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4) других, не запрещенных законом, источников.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9. Ответственность за нарушение режима ООПТ местного значения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ind w:firstLine="851"/>
        <w:jc w:val="both"/>
        <w:rPr>
          <w:sz w:val="28"/>
          <w:szCs w:val="28"/>
        </w:rPr>
      </w:pPr>
      <w:r w:rsidRPr="00682AFA">
        <w:rPr>
          <w:sz w:val="28"/>
          <w:szCs w:val="28"/>
        </w:rPr>
        <w:t xml:space="preserve">Нарушение установленного режима охраны ООПТ местного значения влечет за собой ответственность в порядке, установленном действующим законодательством Российской Федерации. </w:t>
      </w:r>
    </w:p>
    <w:p w:rsidR="00010C5D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Default="00010C5D" w:rsidP="00010C5D">
      <w:pPr>
        <w:jc w:val="center"/>
        <w:rPr>
          <w:sz w:val="28"/>
          <w:szCs w:val="28"/>
        </w:rPr>
      </w:pPr>
      <w:r w:rsidRPr="00682AFA">
        <w:rPr>
          <w:sz w:val="28"/>
          <w:szCs w:val="28"/>
        </w:rPr>
        <w:t>10. Возмещение вреда, причиненного природным объектам и комплексам в границах ООПТ местного значения</w:t>
      </w:r>
    </w:p>
    <w:p w:rsidR="00010C5D" w:rsidRPr="00FF6786" w:rsidRDefault="00010C5D" w:rsidP="00010C5D">
      <w:pPr>
        <w:ind w:firstLine="851"/>
        <w:jc w:val="both"/>
        <w:rPr>
          <w:sz w:val="28"/>
          <w:szCs w:val="28"/>
        </w:rPr>
      </w:pPr>
    </w:p>
    <w:p w:rsidR="00010C5D" w:rsidRPr="00FF6786" w:rsidRDefault="00010C5D" w:rsidP="00010C5D">
      <w:pPr>
        <w:ind w:firstLine="851"/>
        <w:jc w:val="both"/>
        <w:rPr>
          <w:sz w:val="28"/>
          <w:szCs w:val="28"/>
        </w:rPr>
      </w:pPr>
      <w:r w:rsidRPr="00FF6786">
        <w:rPr>
          <w:sz w:val="28"/>
          <w:szCs w:val="28"/>
        </w:rPr>
        <w:t>Вред, причиненный природным объектам и комплексам в границах ООПТ местного значения, подлежит возмещению в соответствии с порядком, установленным законодательством Российской Федерации.</w:t>
      </w:r>
    </w:p>
    <w:p w:rsidR="006D30BC" w:rsidRPr="004912AD" w:rsidRDefault="006D30BC" w:rsidP="007A1F8C"/>
    <w:sectPr w:rsidR="006D30BC" w:rsidRPr="004912AD" w:rsidSect="00682A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CE" w:rsidRDefault="008215CE">
      <w:r>
        <w:separator/>
      </w:r>
    </w:p>
  </w:endnote>
  <w:endnote w:type="continuationSeparator" w:id="0">
    <w:p w:rsidR="008215CE" w:rsidRDefault="0082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CE" w:rsidRDefault="008215CE">
      <w:r>
        <w:separator/>
      </w:r>
    </w:p>
  </w:footnote>
  <w:footnote w:type="continuationSeparator" w:id="0">
    <w:p w:rsidR="008215CE" w:rsidRDefault="00821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6D"/>
    <w:rsid w:val="00002DDB"/>
    <w:rsid w:val="00010C5D"/>
    <w:rsid w:val="000222D5"/>
    <w:rsid w:val="00024E12"/>
    <w:rsid w:val="00025AC6"/>
    <w:rsid w:val="00030E05"/>
    <w:rsid w:val="00045DA8"/>
    <w:rsid w:val="00061DCA"/>
    <w:rsid w:val="00067996"/>
    <w:rsid w:val="00071933"/>
    <w:rsid w:val="00091FAC"/>
    <w:rsid w:val="000B50C9"/>
    <w:rsid w:val="000D2429"/>
    <w:rsid w:val="000F4155"/>
    <w:rsid w:val="000F5894"/>
    <w:rsid w:val="001000F1"/>
    <w:rsid w:val="00116794"/>
    <w:rsid w:val="00117F51"/>
    <w:rsid w:val="00123161"/>
    <w:rsid w:val="00124B30"/>
    <w:rsid w:val="00127D0F"/>
    <w:rsid w:val="00181EFC"/>
    <w:rsid w:val="001A3024"/>
    <w:rsid w:val="001C7755"/>
    <w:rsid w:val="00200BA6"/>
    <w:rsid w:val="002025E6"/>
    <w:rsid w:val="002139CB"/>
    <w:rsid w:val="00251E48"/>
    <w:rsid w:val="00253C9E"/>
    <w:rsid w:val="00261E3D"/>
    <w:rsid w:val="002637EE"/>
    <w:rsid w:val="00271519"/>
    <w:rsid w:val="002929D5"/>
    <w:rsid w:val="00297B6A"/>
    <w:rsid w:val="002C0870"/>
    <w:rsid w:val="002D0A4A"/>
    <w:rsid w:val="002E7742"/>
    <w:rsid w:val="002F0F8D"/>
    <w:rsid w:val="00321EC9"/>
    <w:rsid w:val="00324BDC"/>
    <w:rsid w:val="0032508D"/>
    <w:rsid w:val="00354D9E"/>
    <w:rsid w:val="00385E68"/>
    <w:rsid w:val="00387A6E"/>
    <w:rsid w:val="00387DC5"/>
    <w:rsid w:val="00397D7A"/>
    <w:rsid w:val="003A0307"/>
    <w:rsid w:val="003A645F"/>
    <w:rsid w:val="003B4305"/>
    <w:rsid w:val="003B5C06"/>
    <w:rsid w:val="004162CC"/>
    <w:rsid w:val="00427FB4"/>
    <w:rsid w:val="00436A44"/>
    <w:rsid w:val="00441C47"/>
    <w:rsid w:val="00447392"/>
    <w:rsid w:val="0047406D"/>
    <w:rsid w:val="00474E94"/>
    <w:rsid w:val="00480250"/>
    <w:rsid w:val="00487AAE"/>
    <w:rsid w:val="00494FDC"/>
    <w:rsid w:val="0049780B"/>
    <w:rsid w:val="004A16D4"/>
    <w:rsid w:val="004A1A2C"/>
    <w:rsid w:val="004B1F73"/>
    <w:rsid w:val="004B771A"/>
    <w:rsid w:val="004C5CA0"/>
    <w:rsid w:val="004D2DD4"/>
    <w:rsid w:val="00504ADF"/>
    <w:rsid w:val="005556BC"/>
    <w:rsid w:val="005844D8"/>
    <w:rsid w:val="00586138"/>
    <w:rsid w:val="00593C7D"/>
    <w:rsid w:val="005B5D6E"/>
    <w:rsid w:val="005C55FF"/>
    <w:rsid w:val="005C5ACB"/>
    <w:rsid w:val="005D4D55"/>
    <w:rsid w:val="005F29EC"/>
    <w:rsid w:val="006258DB"/>
    <w:rsid w:val="006364BC"/>
    <w:rsid w:val="00651601"/>
    <w:rsid w:val="006541A6"/>
    <w:rsid w:val="00667499"/>
    <w:rsid w:val="00685D80"/>
    <w:rsid w:val="006A03FD"/>
    <w:rsid w:val="006B66D1"/>
    <w:rsid w:val="006C60A8"/>
    <w:rsid w:val="006D30BC"/>
    <w:rsid w:val="006E4C9F"/>
    <w:rsid w:val="00715A35"/>
    <w:rsid w:val="00724377"/>
    <w:rsid w:val="00734100"/>
    <w:rsid w:val="007425D5"/>
    <w:rsid w:val="00747420"/>
    <w:rsid w:val="007657C5"/>
    <w:rsid w:val="00774FAC"/>
    <w:rsid w:val="00776AEA"/>
    <w:rsid w:val="00791FC2"/>
    <w:rsid w:val="007A1F8C"/>
    <w:rsid w:val="007B15BB"/>
    <w:rsid w:val="007D0F17"/>
    <w:rsid w:val="007E7DF1"/>
    <w:rsid w:val="007F179D"/>
    <w:rsid w:val="00802201"/>
    <w:rsid w:val="0080518B"/>
    <w:rsid w:val="008215CE"/>
    <w:rsid w:val="00823142"/>
    <w:rsid w:val="008562DC"/>
    <w:rsid w:val="00876BA9"/>
    <w:rsid w:val="008975B8"/>
    <w:rsid w:val="00897CC1"/>
    <w:rsid w:val="008A6CC3"/>
    <w:rsid w:val="008B7AC4"/>
    <w:rsid w:val="008C3602"/>
    <w:rsid w:val="008C7495"/>
    <w:rsid w:val="008D623F"/>
    <w:rsid w:val="008F53FB"/>
    <w:rsid w:val="008F5BBA"/>
    <w:rsid w:val="0090059F"/>
    <w:rsid w:val="009041F3"/>
    <w:rsid w:val="009107A7"/>
    <w:rsid w:val="009244A4"/>
    <w:rsid w:val="00927601"/>
    <w:rsid w:val="00927E99"/>
    <w:rsid w:val="0093184E"/>
    <w:rsid w:val="00931BAC"/>
    <w:rsid w:val="0094571D"/>
    <w:rsid w:val="00957E9C"/>
    <w:rsid w:val="0096147C"/>
    <w:rsid w:val="00965697"/>
    <w:rsid w:val="00973FAE"/>
    <w:rsid w:val="009829AF"/>
    <w:rsid w:val="00992D51"/>
    <w:rsid w:val="00992D66"/>
    <w:rsid w:val="009933A7"/>
    <w:rsid w:val="009A2FA3"/>
    <w:rsid w:val="009A532E"/>
    <w:rsid w:val="009D5A47"/>
    <w:rsid w:val="009D5E86"/>
    <w:rsid w:val="009F362D"/>
    <w:rsid w:val="009F477C"/>
    <w:rsid w:val="00A00081"/>
    <w:rsid w:val="00A06DB6"/>
    <w:rsid w:val="00A26ACC"/>
    <w:rsid w:val="00A30B32"/>
    <w:rsid w:val="00A353DC"/>
    <w:rsid w:val="00A5304E"/>
    <w:rsid w:val="00A70D3A"/>
    <w:rsid w:val="00A724EF"/>
    <w:rsid w:val="00AA01E8"/>
    <w:rsid w:val="00AB0EDB"/>
    <w:rsid w:val="00AB5F58"/>
    <w:rsid w:val="00AB74E6"/>
    <w:rsid w:val="00AC4BE3"/>
    <w:rsid w:val="00AD1402"/>
    <w:rsid w:val="00AE32F4"/>
    <w:rsid w:val="00B03B03"/>
    <w:rsid w:val="00B10FF2"/>
    <w:rsid w:val="00B321F0"/>
    <w:rsid w:val="00B34EA9"/>
    <w:rsid w:val="00B35004"/>
    <w:rsid w:val="00B412D3"/>
    <w:rsid w:val="00B52FE4"/>
    <w:rsid w:val="00B70925"/>
    <w:rsid w:val="00B8240D"/>
    <w:rsid w:val="00B930E3"/>
    <w:rsid w:val="00B93A24"/>
    <w:rsid w:val="00BD72CF"/>
    <w:rsid w:val="00BE22BE"/>
    <w:rsid w:val="00BF2145"/>
    <w:rsid w:val="00BF2963"/>
    <w:rsid w:val="00C10BE1"/>
    <w:rsid w:val="00C141E0"/>
    <w:rsid w:val="00C30A9B"/>
    <w:rsid w:val="00C316A8"/>
    <w:rsid w:val="00C316D4"/>
    <w:rsid w:val="00C406D1"/>
    <w:rsid w:val="00C45858"/>
    <w:rsid w:val="00C5607F"/>
    <w:rsid w:val="00C7505F"/>
    <w:rsid w:val="00C7672F"/>
    <w:rsid w:val="00C83DFE"/>
    <w:rsid w:val="00CA4645"/>
    <w:rsid w:val="00CB0BFD"/>
    <w:rsid w:val="00CB2573"/>
    <w:rsid w:val="00CC118E"/>
    <w:rsid w:val="00CC2B4B"/>
    <w:rsid w:val="00CC5E12"/>
    <w:rsid w:val="00CD4F05"/>
    <w:rsid w:val="00D10872"/>
    <w:rsid w:val="00D17A96"/>
    <w:rsid w:val="00D42364"/>
    <w:rsid w:val="00D55B12"/>
    <w:rsid w:val="00D66C38"/>
    <w:rsid w:val="00D94641"/>
    <w:rsid w:val="00DA5C4A"/>
    <w:rsid w:val="00DB2675"/>
    <w:rsid w:val="00DC4399"/>
    <w:rsid w:val="00DD1061"/>
    <w:rsid w:val="00DE5CBD"/>
    <w:rsid w:val="00E04004"/>
    <w:rsid w:val="00E50E5F"/>
    <w:rsid w:val="00E53143"/>
    <w:rsid w:val="00E62E49"/>
    <w:rsid w:val="00E74ABB"/>
    <w:rsid w:val="00E832FD"/>
    <w:rsid w:val="00E958E4"/>
    <w:rsid w:val="00E969F4"/>
    <w:rsid w:val="00EA25F9"/>
    <w:rsid w:val="00EA34FF"/>
    <w:rsid w:val="00EA4612"/>
    <w:rsid w:val="00EA6989"/>
    <w:rsid w:val="00EA74BE"/>
    <w:rsid w:val="00EB2F0A"/>
    <w:rsid w:val="00EB5117"/>
    <w:rsid w:val="00EC4F4C"/>
    <w:rsid w:val="00ED1B8B"/>
    <w:rsid w:val="00ED203D"/>
    <w:rsid w:val="00EF51E0"/>
    <w:rsid w:val="00F1107A"/>
    <w:rsid w:val="00F13D69"/>
    <w:rsid w:val="00F31FFF"/>
    <w:rsid w:val="00F330C0"/>
    <w:rsid w:val="00F34A7C"/>
    <w:rsid w:val="00F37534"/>
    <w:rsid w:val="00F462F6"/>
    <w:rsid w:val="00F630ED"/>
    <w:rsid w:val="00F76C3B"/>
    <w:rsid w:val="00F805E6"/>
    <w:rsid w:val="00F95D0B"/>
    <w:rsid w:val="00FA6C35"/>
    <w:rsid w:val="00FB0372"/>
    <w:rsid w:val="00FB22EA"/>
    <w:rsid w:val="00FB4DEA"/>
    <w:rsid w:val="00FC15E5"/>
    <w:rsid w:val="00FF09C0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customStyle="1" w:styleId="formattext">
    <w:name w:val="formattext"/>
    <w:basedOn w:val="a"/>
    <w:rsid w:val="00B350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BC79-1D7A-48EC-859A-5960551D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1751</Words>
  <Characters>12940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Admin</cp:lastModifiedBy>
  <cp:revision>37</cp:revision>
  <cp:lastPrinted>2020-01-10T06:57:00Z</cp:lastPrinted>
  <dcterms:created xsi:type="dcterms:W3CDTF">2019-09-19T11:54:00Z</dcterms:created>
  <dcterms:modified xsi:type="dcterms:W3CDTF">2020-01-10T07:59:00Z</dcterms:modified>
</cp:coreProperties>
</file>